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leftFromText="180" w:rightFromText="180" w:vertAnchor="text" w:tblpY="1"/>
        <w:tblOverlap w:val="never"/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3044"/>
      </w:tblGrid>
      <w:tr w:rsidRPr="009646E5" w:rsidR="00A2408B" w:rsidTr="00961E39">
        <w:trPr>
          <w:trHeight w:val="1868"/>
        </w:trPr>
        <w:tc>
          <w:tcPr>
            <w:tcW w:w="3044" w:type="dxa"/>
            <w:hideMark/>
          </w:tcPr>
          <w:p w:rsidRPr="009646E5" w:rsidR="00A2408B" w:rsidP="00961E39" w:rsidRDefault="00A240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46E5">
              <w:rPr>
                <w:rFonts w:ascii="Arial" w:hAnsi="Arial" w:cs="Arial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77520" cy="607060"/>
                  <wp:effectExtent l="0" t="0" r="0" b="2540"/>
                  <wp:docPr id="1" name="Slika 1" descr="GRB-RH-pn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 descr="GRB-RH-pn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20" cy="607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9646E5" w:rsidR="00A2408B" w:rsidP="00961E39" w:rsidRDefault="00A2408B">
            <w:pPr>
              <w:spacing w:before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46E5">
              <w:rPr>
                <w:rFonts w:ascii="Arial" w:hAnsi="Arial" w:cs="Arial"/>
                <w:sz w:val="24"/>
                <w:szCs w:val="24"/>
              </w:rPr>
              <w:t>Republika Hrvatska</w:t>
            </w:r>
          </w:p>
          <w:p w:rsidRPr="009646E5" w:rsidR="00A2408B" w:rsidP="00961E39" w:rsidRDefault="00A240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46E5">
              <w:rPr>
                <w:rFonts w:ascii="Arial" w:hAnsi="Arial" w:cs="Arial"/>
                <w:sz w:val="24"/>
                <w:szCs w:val="24"/>
              </w:rPr>
              <w:t>Trgovački sud u Varaždinu</w:t>
            </w:r>
          </w:p>
          <w:p w:rsidRPr="009646E5" w:rsidR="00A2408B" w:rsidP="00961E39" w:rsidRDefault="00A240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46E5">
              <w:rPr>
                <w:rFonts w:ascii="Arial" w:hAnsi="Arial" w:cs="Arial"/>
                <w:sz w:val="24"/>
                <w:szCs w:val="24"/>
              </w:rPr>
              <w:t>Varaždin, Braće Radić 2</w:t>
            </w:r>
          </w:p>
        </w:tc>
      </w:tr>
    </w:tbl>
    <w:p w:rsidRPr="009646E5" w:rsidR="00A2408B" w:rsidP="00A2408B" w:rsidRDefault="00A2408B" w14:paraId="2dd65d1" w14:textId="2dd65d1">
      <w:pPr>
        <w:spacing w:after="120"/>
        <w:jc w:val="both"/>
        <w15:collapsed w:val="false"/>
        <w:rPr>
          <w:rFonts w:ascii="Arial" w:hAnsi="Arial" w:cs="Arial"/>
          <w:sz w:val="24"/>
          <w:szCs w:val="24"/>
        </w:rPr>
      </w:pPr>
    </w:p>
    <w:p w:rsidRPr="009646E5" w:rsidR="00961E39" w:rsidP="00A2408B" w:rsidRDefault="00961E39">
      <w:pPr>
        <w:spacing w:after="120"/>
        <w:jc w:val="both"/>
        <w:rPr>
          <w:rFonts w:ascii="Arial" w:hAnsi="Arial" w:cs="Arial"/>
          <w:sz w:val="24"/>
          <w:szCs w:val="24"/>
        </w:rPr>
      </w:pPr>
    </w:p>
    <w:p w:rsidRPr="009646E5" w:rsidR="00961E39" w:rsidP="00A2408B" w:rsidRDefault="00961E39">
      <w:pPr>
        <w:spacing w:after="120"/>
        <w:jc w:val="both"/>
        <w:rPr>
          <w:rFonts w:ascii="Arial" w:hAnsi="Arial" w:cs="Arial"/>
          <w:sz w:val="24"/>
          <w:szCs w:val="24"/>
        </w:rPr>
      </w:pPr>
    </w:p>
    <w:p w:rsidRPr="009646E5" w:rsidR="00961E39" w:rsidP="00A2408B" w:rsidRDefault="00961E39">
      <w:pPr>
        <w:spacing w:after="120"/>
        <w:jc w:val="both"/>
        <w:rPr>
          <w:rFonts w:ascii="Arial" w:hAnsi="Arial" w:cs="Arial"/>
          <w:sz w:val="24"/>
          <w:szCs w:val="24"/>
        </w:rPr>
      </w:pPr>
    </w:p>
    <w:p w:rsidRPr="009646E5" w:rsidR="00961E39" w:rsidP="00A2408B" w:rsidRDefault="00961E39">
      <w:pPr>
        <w:spacing w:after="120"/>
        <w:jc w:val="both"/>
        <w:rPr>
          <w:rFonts w:ascii="Arial" w:hAnsi="Arial" w:cs="Arial"/>
          <w:sz w:val="24"/>
          <w:szCs w:val="24"/>
        </w:rPr>
      </w:pPr>
    </w:p>
    <w:p w:rsidRPr="009646E5" w:rsidR="00A2408B" w:rsidP="00A2408B" w:rsidRDefault="00A2408B">
      <w:pPr>
        <w:spacing w:after="120"/>
        <w:ind w:left="4956" w:firstLine="708"/>
        <w:jc w:val="both"/>
        <w:rPr>
          <w:rFonts w:ascii="Arial" w:hAnsi="Arial" w:cs="Arial"/>
          <w:sz w:val="24"/>
          <w:szCs w:val="24"/>
        </w:rPr>
      </w:pPr>
      <w:r w:rsidRPr="009646E5">
        <w:rPr>
          <w:rFonts w:ascii="Arial" w:hAnsi="Arial" w:cs="Arial"/>
          <w:sz w:val="24"/>
          <w:szCs w:val="24"/>
        </w:rPr>
        <w:t xml:space="preserve">     </w:t>
      </w:r>
      <w:r w:rsidR="006B6C8F">
        <w:rPr>
          <w:rFonts w:ascii="Arial" w:hAnsi="Arial" w:cs="Arial"/>
          <w:sz w:val="24"/>
          <w:szCs w:val="24"/>
        </w:rPr>
        <w:t xml:space="preserve">      Poslovni broj: </w:t>
      </w:r>
      <w:r w:rsidRPr="009646E5">
        <w:rPr>
          <w:rFonts w:ascii="Arial" w:hAnsi="Arial" w:cs="Arial"/>
          <w:sz w:val="24"/>
          <w:szCs w:val="24"/>
        </w:rPr>
        <w:t>St-</w:t>
      </w:r>
      <w:r w:rsidRPr="009646E5" w:rsidR="00961E39">
        <w:rPr>
          <w:rFonts w:ascii="Arial" w:hAnsi="Arial" w:cs="Arial"/>
          <w:sz w:val="24"/>
          <w:szCs w:val="24"/>
        </w:rPr>
        <w:t>19/2022</w:t>
      </w:r>
    </w:p>
    <w:p w:rsidRPr="009646E5" w:rsidR="00A2408B" w:rsidP="00A2408B" w:rsidRDefault="00A2408B">
      <w:pPr>
        <w:spacing w:after="120"/>
        <w:ind w:left="4956" w:firstLine="708"/>
        <w:jc w:val="both"/>
        <w:rPr>
          <w:rFonts w:ascii="Arial" w:hAnsi="Arial" w:cs="Arial"/>
          <w:sz w:val="24"/>
          <w:szCs w:val="24"/>
        </w:rPr>
      </w:pPr>
    </w:p>
    <w:p w:rsidRPr="009646E5" w:rsidR="00A2408B" w:rsidP="00961E39" w:rsidRDefault="00A2408B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9646E5">
        <w:rPr>
          <w:rFonts w:ascii="Arial" w:hAnsi="Arial" w:cs="Arial"/>
          <w:sz w:val="24"/>
          <w:szCs w:val="24"/>
        </w:rPr>
        <w:t xml:space="preserve">Dužnik:  </w:t>
      </w:r>
      <w:r w:rsidRPr="009646E5" w:rsidR="00961E39">
        <w:rPr>
          <w:rFonts w:ascii="Arial" w:hAnsi="Arial"/>
          <w:sz w:val="24"/>
          <w:szCs w:val="24"/>
        </w:rPr>
        <w:t>AUGA KVADRAT d.o.o. u stečaju, Ruđera Boškovića 14 C, Varaž</w:t>
      </w:r>
      <w:r w:rsidRPr="009646E5" w:rsidR="005C7FCC">
        <w:rPr>
          <w:rFonts w:ascii="Arial" w:hAnsi="Arial"/>
          <w:sz w:val="24"/>
          <w:szCs w:val="24"/>
        </w:rPr>
        <w:t>din, OIB: 53414302502 zastupan</w:t>
      </w:r>
      <w:r w:rsidRPr="009646E5" w:rsidR="00961E39">
        <w:rPr>
          <w:rFonts w:ascii="Arial" w:hAnsi="Arial"/>
          <w:sz w:val="24"/>
          <w:szCs w:val="24"/>
        </w:rPr>
        <w:t xml:space="preserve"> po stečajnom upravitelju Zorislavu </w:t>
      </w:r>
      <w:proofErr w:type="spellStart"/>
      <w:r w:rsidRPr="009646E5" w:rsidR="00961E39">
        <w:rPr>
          <w:rFonts w:ascii="Arial" w:hAnsi="Arial"/>
          <w:sz w:val="24"/>
          <w:szCs w:val="24"/>
        </w:rPr>
        <w:t>Novoselcu</w:t>
      </w:r>
      <w:proofErr w:type="spellEnd"/>
      <w:r w:rsidRPr="009646E5" w:rsidR="00961E39">
        <w:rPr>
          <w:rFonts w:ascii="Arial" w:hAnsi="Arial"/>
          <w:sz w:val="24"/>
          <w:szCs w:val="24"/>
        </w:rPr>
        <w:t xml:space="preserve"> iz Osijeka</w:t>
      </w:r>
    </w:p>
    <w:p w:rsidRPr="009646E5" w:rsidR="00A2408B" w:rsidP="00A2408B" w:rsidRDefault="00A2408B">
      <w:pPr>
        <w:spacing w:after="120"/>
        <w:rPr>
          <w:rFonts w:ascii="Arial" w:hAnsi="Arial" w:cs="Arial"/>
          <w:sz w:val="24"/>
          <w:szCs w:val="24"/>
        </w:rPr>
      </w:pPr>
      <w:r w:rsidRPr="009646E5">
        <w:rPr>
          <w:rFonts w:ascii="Arial" w:hAnsi="Arial" w:cs="Arial"/>
          <w:sz w:val="24"/>
          <w:szCs w:val="24"/>
        </w:rPr>
        <w:t xml:space="preserve">Radi:  stečaj </w:t>
      </w:r>
    </w:p>
    <w:p w:rsidRPr="009646E5" w:rsidR="00A2408B" w:rsidP="00A2408B" w:rsidRDefault="00A2408B">
      <w:pPr>
        <w:spacing w:after="120"/>
        <w:rPr>
          <w:rStyle w:val="PozadinaSvijetloZelena"/>
          <w:rFonts w:ascii="Arial" w:hAnsi="Arial" w:cs="Arial"/>
        </w:rPr>
      </w:pPr>
    </w:p>
    <w:p w:rsidRPr="009646E5" w:rsidR="00A2408B" w:rsidP="00A2408B" w:rsidRDefault="008138C6">
      <w:pPr>
        <w:jc w:val="center"/>
        <w:rPr>
          <w:rFonts w:ascii="Arial" w:hAnsi="Arial" w:cs="Arial"/>
          <w:bCs/>
          <w:caps/>
          <w:spacing w:val="100"/>
          <w:sz w:val="24"/>
          <w:szCs w:val="24"/>
        </w:rPr>
      </w:pPr>
      <w:sdt>
        <w:sdtPr>
          <w:rPr>
            <w:rFonts w:ascii="Arial" w:hAnsi="Arial" w:cs="Arial"/>
            <w:sz w:val="24"/>
            <w:szCs w:val="24"/>
            <w:bdr w:val="none" w:color="auto" w:sz="0" w:space="0" w:frame="true"/>
            <w:shd w:val="clear" w:color="auto" w:fill="CCFFCC"/>
          </w:rPr>
          <w:alias w:val="Izvornik/Otpravak"/>
          <w:tag w:val="Izvornik/Otpravak"/>
          <w:id w:val="1068611354"/>
          <w:comboBox>
            <w:listItem w:value="Choose an item."/>
            <w:listItem w:displayText="IZVORNIK" w:value="IZVORNIK"/>
            <w:listItem w:displayText="  " w:value="  "/>
          </w:comboBox>
        </w:sdtPr>
        <w:sdtEndPr/>
        <w:sdtContent>
          <w:r w:rsidRPr="009646E5" w:rsidR="00A2408B">
            <w:rPr>
              <w:rFonts w:ascii="Arial" w:hAnsi="Arial" w:cs="Arial"/>
              <w:sz w:val="24"/>
              <w:szCs w:val="24"/>
            </w:rPr>
            <w:t>  </w:t>
          </w:r>
        </w:sdtContent>
      </w:sdt>
      <w:r w:rsidRPr="009646E5" w:rsidR="00A2408B">
        <w:rPr>
          <w:rFonts w:ascii="Arial" w:hAnsi="Arial" w:cs="Arial"/>
          <w:bCs/>
          <w:caps/>
          <w:spacing w:val="100"/>
          <w:sz w:val="24"/>
          <w:szCs w:val="24"/>
        </w:rPr>
        <w:t xml:space="preserve">POZIV na </w:t>
      </w:r>
    </w:p>
    <w:p w:rsidRPr="009646E5" w:rsidR="00A2408B" w:rsidP="00A2408B" w:rsidRDefault="00A2408B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</w:p>
    <w:p w:rsidRPr="009646E5" w:rsidR="005C7FCC" w:rsidP="005C7FCC" w:rsidRDefault="00A2408B">
      <w:pPr>
        <w:jc w:val="both"/>
        <w:rPr>
          <w:rFonts w:ascii="Arial" w:hAnsi="Arial"/>
          <w:sz w:val="24"/>
          <w:szCs w:val="24"/>
        </w:rPr>
      </w:pPr>
      <w:r w:rsidRPr="009646E5">
        <w:rPr>
          <w:rFonts w:ascii="Arial" w:hAnsi="Arial"/>
          <w:sz w:val="24"/>
          <w:szCs w:val="24"/>
        </w:rPr>
        <w:t>ročište za utvrđivanje vrijednosti nekretnina upisanih u zemljišnoknjižni uložak</w:t>
      </w:r>
      <w:r w:rsidRPr="009646E5" w:rsidR="00961E39">
        <w:rPr>
          <w:rFonts w:ascii="Arial" w:hAnsi="Arial"/>
          <w:sz w:val="24"/>
          <w:szCs w:val="24"/>
        </w:rPr>
        <w:t xml:space="preserve"> </w:t>
      </w:r>
      <w:r w:rsidRPr="009646E5" w:rsidR="005C7FCC">
        <w:rPr>
          <w:rFonts w:ascii="Arial" w:hAnsi="Arial"/>
          <w:sz w:val="24"/>
          <w:szCs w:val="24"/>
        </w:rPr>
        <w:t xml:space="preserve">562 k.o. </w:t>
      </w:r>
      <w:proofErr w:type="spellStart"/>
      <w:r w:rsidRPr="009646E5" w:rsidR="005C7FCC">
        <w:rPr>
          <w:rFonts w:ascii="Arial" w:hAnsi="Arial"/>
          <w:sz w:val="24"/>
          <w:szCs w:val="24"/>
        </w:rPr>
        <w:t>Bregi</w:t>
      </w:r>
      <w:proofErr w:type="spellEnd"/>
    </w:p>
    <w:p w:rsidRPr="009646E5" w:rsidR="005C7FCC" w:rsidP="005C7FCC" w:rsidRDefault="005C7FCC">
      <w:pPr>
        <w:pStyle w:val="Odlomakpopisa"/>
        <w:numPr>
          <w:ilvl w:val="0"/>
          <w:numId w:val="7"/>
        </w:numPr>
        <w:tabs>
          <w:tab w:val="left" w:pos="851"/>
        </w:tabs>
        <w:jc w:val="both"/>
        <w:rPr>
          <w:rFonts w:ascii="Arial" w:hAnsi="Arial"/>
          <w:szCs w:val="24"/>
        </w:rPr>
      </w:pPr>
      <w:r w:rsidRPr="009646E5">
        <w:rPr>
          <w:rFonts w:ascii="Arial" w:hAnsi="Arial"/>
          <w:szCs w:val="24"/>
        </w:rPr>
        <w:t>čestica broj GRČ 19/2, kuća, štala i dvorište, površine 472 m2,</w:t>
      </w:r>
    </w:p>
    <w:p w:rsidRPr="009646E5" w:rsidR="005C7FCC" w:rsidP="005C7FCC" w:rsidRDefault="005C7FCC">
      <w:pPr>
        <w:pStyle w:val="Odlomakpopisa"/>
        <w:numPr>
          <w:ilvl w:val="0"/>
          <w:numId w:val="6"/>
        </w:numPr>
        <w:tabs>
          <w:tab w:val="left" w:pos="851"/>
        </w:tabs>
        <w:contextualSpacing w:val="false"/>
        <w:jc w:val="both"/>
        <w:rPr>
          <w:rFonts w:ascii="Arial" w:hAnsi="Arial"/>
          <w:szCs w:val="24"/>
        </w:rPr>
      </w:pPr>
      <w:r w:rsidRPr="009646E5">
        <w:rPr>
          <w:rFonts w:ascii="Arial" w:hAnsi="Arial"/>
          <w:szCs w:val="24"/>
        </w:rPr>
        <w:t xml:space="preserve">čestica broj GRČ 20, ekonomska kuća, površine 36 m2, </w:t>
      </w:r>
    </w:p>
    <w:p w:rsidRPr="009646E5" w:rsidR="005C7FCC" w:rsidP="005C7FCC" w:rsidRDefault="005C7FCC">
      <w:pPr>
        <w:pStyle w:val="Odlomakpopisa"/>
        <w:numPr>
          <w:ilvl w:val="0"/>
          <w:numId w:val="6"/>
        </w:numPr>
        <w:tabs>
          <w:tab w:val="left" w:pos="851"/>
        </w:tabs>
        <w:contextualSpacing w:val="false"/>
        <w:jc w:val="both"/>
        <w:rPr>
          <w:rFonts w:ascii="Arial" w:hAnsi="Arial"/>
          <w:szCs w:val="24"/>
        </w:rPr>
      </w:pPr>
      <w:r w:rsidRPr="009646E5">
        <w:rPr>
          <w:rFonts w:ascii="Arial" w:hAnsi="Arial"/>
          <w:szCs w:val="24"/>
        </w:rPr>
        <w:t xml:space="preserve">čestica broj 163, pašnjak, površine 157 m2, </w:t>
      </w:r>
    </w:p>
    <w:p w:rsidRPr="009646E5" w:rsidR="005C7FCC" w:rsidP="005C7FCC" w:rsidRDefault="005C7FCC">
      <w:pPr>
        <w:pStyle w:val="Odlomakpopisa"/>
        <w:numPr>
          <w:ilvl w:val="0"/>
          <w:numId w:val="6"/>
        </w:numPr>
        <w:tabs>
          <w:tab w:val="left" w:pos="851"/>
        </w:tabs>
        <w:contextualSpacing w:val="false"/>
        <w:jc w:val="both"/>
        <w:rPr>
          <w:rFonts w:ascii="Arial" w:hAnsi="Arial"/>
          <w:szCs w:val="24"/>
        </w:rPr>
      </w:pPr>
      <w:r w:rsidRPr="009646E5">
        <w:rPr>
          <w:rFonts w:ascii="Arial" w:hAnsi="Arial"/>
          <w:szCs w:val="24"/>
        </w:rPr>
        <w:t xml:space="preserve">čestica broj 165, oranica, površine 97 m2, </w:t>
      </w:r>
    </w:p>
    <w:p w:rsidRPr="009646E5" w:rsidR="005C7FCC" w:rsidP="005C7FCC" w:rsidRDefault="005C7FCC">
      <w:pPr>
        <w:pStyle w:val="Odlomakpopisa"/>
        <w:numPr>
          <w:ilvl w:val="0"/>
          <w:numId w:val="6"/>
        </w:numPr>
        <w:tabs>
          <w:tab w:val="left" w:pos="851"/>
        </w:tabs>
        <w:contextualSpacing w:val="false"/>
        <w:jc w:val="both"/>
        <w:rPr>
          <w:rFonts w:ascii="Arial" w:hAnsi="Arial"/>
          <w:szCs w:val="24"/>
        </w:rPr>
      </w:pPr>
      <w:r w:rsidRPr="009646E5">
        <w:rPr>
          <w:rFonts w:ascii="Arial" w:hAnsi="Arial"/>
          <w:szCs w:val="24"/>
        </w:rPr>
        <w:t xml:space="preserve">čestica broj 166, šuma, površine 133 m2, </w:t>
      </w:r>
    </w:p>
    <w:p w:rsidRPr="009646E5" w:rsidR="005C7FCC" w:rsidP="005C7FCC" w:rsidRDefault="005C7FCC">
      <w:pPr>
        <w:pStyle w:val="Odlomakpopisa"/>
        <w:numPr>
          <w:ilvl w:val="0"/>
          <w:numId w:val="6"/>
        </w:numPr>
        <w:tabs>
          <w:tab w:val="left" w:pos="851"/>
        </w:tabs>
        <w:contextualSpacing w:val="false"/>
        <w:jc w:val="both"/>
        <w:rPr>
          <w:rFonts w:ascii="Arial" w:hAnsi="Arial"/>
          <w:szCs w:val="24"/>
        </w:rPr>
      </w:pPr>
      <w:r w:rsidRPr="009646E5">
        <w:rPr>
          <w:rFonts w:ascii="Arial" w:hAnsi="Arial"/>
          <w:szCs w:val="24"/>
        </w:rPr>
        <w:t xml:space="preserve">čestica broj 167, šuma, površine 247 m2, </w:t>
      </w:r>
    </w:p>
    <w:p w:rsidRPr="009646E5" w:rsidR="00961E39" w:rsidP="005C7FCC" w:rsidRDefault="005C7FCC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  <w:r w:rsidRPr="009646E5">
        <w:rPr>
          <w:rFonts w:ascii="Arial" w:hAnsi="Arial" w:cs="Arial"/>
          <w:sz w:val="24"/>
          <w:szCs w:val="24"/>
        </w:rPr>
        <w:t>čestica broj 168, oranica, površine 221 m2</w:t>
      </w:r>
    </w:p>
    <w:p w:rsidRPr="009646E5" w:rsidR="005C7FCC" w:rsidP="005C7FCC" w:rsidRDefault="005C7FCC">
      <w:pPr>
        <w:tabs>
          <w:tab w:val="left" w:pos="851"/>
        </w:tabs>
        <w:jc w:val="both"/>
        <w:rPr>
          <w:rFonts w:ascii="Arial" w:hAnsi="Arial"/>
          <w:sz w:val="24"/>
          <w:szCs w:val="24"/>
        </w:rPr>
      </w:pPr>
    </w:p>
    <w:p w:rsidRPr="009646E5" w:rsidR="00A2408B" w:rsidP="00961E39" w:rsidRDefault="00A2408B">
      <w:pPr>
        <w:tabs>
          <w:tab w:val="left" w:pos="851"/>
        </w:tabs>
        <w:autoSpaceDE w:val="false"/>
        <w:autoSpaceDN w:val="false"/>
        <w:adjustRightInd w:val="false"/>
        <w:jc w:val="both"/>
        <w:rPr>
          <w:rFonts w:ascii="Arial" w:hAnsi="Arial"/>
          <w:sz w:val="24"/>
          <w:szCs w:val="24"/>
        </w:rPr>
      </w:pPr>
      <w:r w:rsidRPr="009646E5">
        <w:rPr>
          <w:rFonts w:ascii="Arial" w:hAnsi="Arial"/>
          <w:sz w:val="24"/>
          <w:szCs w:val="24"/>
        </w:rPr>
        <w:t xml:space="preserve">zakazuje se za dan </w:t>
      </w:r>
    </w:p>
    <w:p w:rsidRPr="009646E5" w:rsidR="00A2408B" w:rsidP="00A2408B" w:rsidRDefault="00A2408B">
      <w:pPr>
        <w:jc w:val="both"/>
        <w:rPr>
          <w:rFonts w:ascii="Arial" w:hAnsi="Arial" w:cs="Arial"/>
          <w:sz w:val="24"/>
          <w:szCs w:val="24"/>
        </w:rPr>
      </w:pPr>
    </w:p>
    <w:p w:rsidRPr="009646E5" w:rsidR="00A2408B" w:rsidP="00A2408B" w:rsidRDefault="008138C6">
      <w:pPr>
        <w:jc w:val="center"/>
        <w:rPr>
          <w:rFonts w:ascii="Arial" w:hAnsi="Arial" w:cs="Arial"/>
          <w:sz w:val="24"/>
          <w:szCs w:val="24"/>
          <w:lang w:val="en-AU" w:eastAsia="hr-HR"/>
        </w:rPr>
      </w:pPr>
      <w:r>
        <w:rPr>
          <w:rFonts w:ascii="Arial" w:hAnsi="Arial" w:cs="Arial"/>
          <w:sz w:val="24"/>
          <w:szCs w:val="24"/>
        </w:rPr>
        <w:t>31. siječnja 2025</w:t>
      </w:r>
      <w:r w:rsidRPr="009646E5" w:rsidR="00A2408B">
        <w:rPr>
          <w:rFonts w:ascii="Arial" w:hAnsi="Arial" w:cs="Arial"/>
          <w:sz w:val="24"/>
          <w:szCs w:val="24"/>
        </w:rPr>
        <w:t xml:space="preserve">. u </w:t>
      </w:r>
      <w:r w:rsidRPr="009646E5" w:rsidR="00961E39">
        <w:rPr>
          <w:rFonts w:ascii="Arial" w:hAnsi="Arial" w:cs="Arial"/>
          <w:sz w:val="24"/>
          <w:szCs w:val="24"/>
        </w:rPr>
        <w:t>12</w:t>
      </w:r>
      <w:r w:rsidRPr="009646E5" w:rsidR="00A2408B">
        <w:rPr>
          <w:rFonts w:ascii="Arial" w:hAnsi="Arial" w:cs="Arial"/>
          <w:sz w:val="24"/>
          <w:szCs w:val="24"/>
        </w:rPr>
        <w:t>:00 sati u ovaj sud, soba broj 230/II</w:t>
      </w:r>
    </w:p>
    <w:p w:rsidRPr="009646E5" w:rsidR="00A2408B" w:rsidP="00A2408B" w:rsidRDefault="00A2408B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Pr="009646E5" w:rsidR="00A2408B" w:rsidP="00A2408B" w:rsidRDefault="00A2408B">
      <w:pPr>
        <w:tabs>
          <w:tab w:val="left" w:pos="426"/>
        </w:tabs>
        <w:rPr>
          <w:rFonts w:ascii="Arial" w:hAnsi="Arial" w:cs="Arial"/>
          <w:sz w:val="24"/>
          <w:szCs w:val="24"/>
        </w:rPr>
      </w:pPr>
      <w:r w:rsidRPr="009646E5">
        <w:rPr>
          <w:rFonts w:ascii="Arial" w:hAnsi="Arial" w:cs="Arial"/>
          <w:sz w:val="24"/>
          <w:szCs w:val="24"/>
        </w:rPr>
        <w:t>Na ročište se pozivaju:</w:t>
      </w:r>
    </w:p>
    <w:p w:rsidRPr="009646E5" w:rsidR="00A2408B" w:rsidP="00A2408B" w:rsidRDefault="00A2408B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646E5">
        <w:rPr>
          <w:rFonts w:ascii="Arial" w:hAnsi="Arial" w:cs="Arial"/>
          <w:sz w:val="24"/>
          <w:szCs w:val="24"/>
        </w:rPr>
        <w:t xml:space="preserve">stečajni upravitelj </w:t>
      </w:r>
      <w:r w:rsidRPr="009646E5" w:rsidR="00961E39">
        <w:rPr>
          <w:rFonts w:ascii="Arial" w:hAnsi="Arial"/>
          <w:sz w:val="24"/>
          <w:szCs w:val="24"/>
        </w:rPr>
        <w:t>Zorislav Novoselac</w:t>
      </w:r>
    </w:p>
    <w:p w:rsidRPr="009646E5" w:rsidR="00961E39" w:rsidP="00961E39" w:rsidRDefault="00961E39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proofErr w:type="spellStart"/>
      <w:r w:rsidRPr="009646E5">
        <w:rPr>
          <w:rFonts w:ascii="Arial" w:hAnsi="Arial" w:cs="Arial"/>
          <w:sz w:val="24"/>
          <w:szCs w:val="24"/>
        </w:rPr>
        <w:t>razlučni</w:t>
      </w:r>
      <w:proofErr w:type="spellEnd"/>
      <w:r w:rsidRPr="009646E5">
        <w:rPr>
          <w:rFonts w:ascii="Arial" w:hAnsi="Arial" w:cs="Arial"/>
          <w:sz w:val="24"/>
          <w:szCs w:val="24"/>
        </w:rPr>
        <w:t xml:space="preserve"> vjerovnik Banka kovanica d.d. po punomoćnici Ireni </w:t>
      </w:r>
      <w:proofErr w:type="spellStart"/>
      <w:r w:rsidRPr="009646E5">
        <w:rPr>
          <w:rFonts w:ascii="Arial" w:hAnsi="Arial" w:cs="Arial"/>
          <w:sz w:val="24"/>
          <w:szCs w:val="24"/>
        </w:rPr>
        <w:t>Pikija</w:t>
      </w:r>
      <w:proofErr w:type="spellEnd"/>
    </w:p>
    <w:p w:rsidRPr="009646E5" w:rsidR="00961E39" w:rsidP="00961E39" w:rsidRDefault="00961E39">
      <w:pPr>
        <w:ind w:left="360"/>
        <w:rPr>
          <w:rFonts w:ascii="Arial" w:hAnsi="Arial" w:cs="Arial"/>
          <w:sz w:val="24"/>
          <w:szCs w:val="24"/>
        </w:rPr>
      </w:pPr>
    </w:p>
    <w:p w:rsidRPr="009646E5" w:rsidR="00A2408B" w:rsidP="00A2408B" w:rsidRDefault="00A2408B">
      <w:pPr>
        <w:jc w:val="center"/>
        <w:rPr>
          <w:rFonts w:ascii="Arial" w:hAnsi="Arial" w:cs="Arial"/>
          <w:sz w:val="24"/>
          <w:szCs w:val="24"/>
        </w:rPr>
      </w:pPr>
      <w:r w:rsidRPr="009646E5">
        <w:rPr>
          <w:rFonts w:ascii="Arial" w:hAnsi="Arial" w:cs="Arial"/>
          <w:sz w:val="24"/>
          <w:szCs w:val="24"/>
        </w:rPr>
        <w:t xml:space="preserve">U Varaždinu </w:t>
      </w:r>
      <w:r w:rsidR="008138C6">
        <w:rPr>
          <w:rFonts w:ascii="Arial" w:hAnsi="Arial" w:cs="Arial"/>
          <w:sz w:val="24"/>
          <w:szCs w:val="24"/>
        </w:rPr>
        <w:t>16. siječnja 2025</w:t>
      </w:r>
      <w:r w:rsidRPr="009646E5">
        <w:rPr>
          <w:rFonts w:ascii="Arial" w:hAnsi="Arial" w:cs="Arial"/>
          <w:sz w:val="24"/>
          <w:szCs w:val="24"/>
        </w:rPr>
        <w:t>.</w:t>
      </w:r>
    </w:p>
    <w:p w:rsidRPr="009646E5" w:rsidR="00A2408B" w:rsidP="00A2408B" w:rsidRDefault="00A2408B">
      <w:pPr>
        <w:rPr>
          <w:rFonts w:ascii="Arial" w:hAnsi="Arial" w:cs="Arial"/>
          <w:sz w:val="24"/>
          <w:szCs w:val="24"/>
        </w:rPr>
      </w:pPr>
    </w:p>
    <w:p w:rsidRPr="009646E5" w:rsidR="00A2408B" w:rsidP="00A2408B" w:rsidRDefault="00A2408B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9646E5">
        <w:rPr>
          <w:rFonts w:ascii="Arial" w:hAnsi="Arial" w:cs="Arial"/>
          <w:sz w:val="24"/>
          <w:szCs w:val="24"/>
        </w:rPr>
        <w:tab/>
      </w:r>
      <w:r w:rsidRPr="009646E5">
        <w:rPr>
          <w:rFonts w:ascii="Arial" w:hAnsi="Arial" w:cs="Arial"/>
          <w:sz w:val="24"/>
          <w:szCs w:val="24"/>
        </w:rPr>
        <w:tab/>
      </w:r>
      <w:r w:rsidRPr="009646E5">
        <w:rPr>
          <w:rFonts w:ascii="Arial" w:hAnsi="Arial" w:cs="Arial"/>
          <w:sz w:val="24"/>
          <w:szCs w:val="24"/>
        </w:rPr>
        <w:tab/>
      </w:r>
      <w:r w:rsidRPr="009646E5">
        <w:rPr>
          <w:rFonts w:ascii="Arial" w:hAnsi="Arial" w:cs="Arial"/>
          <w:sz w:val="24"/>
          <w:szCs w:val="24"/>
        </w:rPr>
        <w:tab/>
      </w:r>
      <w:r w:rsidRPr="009646E5">
        <w:rPr>
          <w:rFonts w:ascii="Arial" w:hAnsi="Arial" w:cs="Arial"/>
          <w:sz w:val="24"/>
          <w:szCs w:val="24"/>
        </w:rPr>
        <w:tab/>
        <w:t xml:space="preserve">      </w:t>
      </w:r>
      <w:r w:rsidRPr="009646E5">
        <w:rPr>
          <w:rFonts w:ascii="Arial" w:hAnsi="Arial" w:cs="Arial"/>
          <w:sz w:val="24"/>
          <w:szCs w:val="24"/>
        </w:rPr>
        <w:tab/>
        <w:t xml:space="preserve">              </w:t>
      </w:r>
      <w:r w:rsidRPr="009646E5">
        <w:rPr>
          <w:rFonts w:ascii="Arial" w:hAnsi="Arial" w:cs="Arial"/>
          <w:sz w:val="24"/>
          <w:szCs w:val="24"/>
        </w:rPr>
        <w:tab/>
        <w:t xml:space="preserve">     Sudac:</w:t>
      </w:r>
    </w:p>
    <w:p w:rsidRPr="009646E5" w:rsidR="00A2408B" w:rsidP="00A2408B" w:rsidRDefault="00A2408B">
      <w:pPr>
        <w:rPr>
          <w:rFonts w:ascii="Arial" w:hAnsi="Arial" w:cs="Arial"/>
          <w:sz w:val="24"/>
          <w:szCs w:val="24"/>
        </w:rPr>
      </w:pPr>
      <w:r w:rsidRPr="009646E5">
        <w:rPr>
          <w:rFonts w:ascii="Arial" w:hAnsi="Arial" w:cs="Arial"/>
          <w:sz w:val="24"/>
          <w:szCs w:val="24"/>
        </w:rPr>
        <w:tab/>
      </w:r>
      <w:r w:rsidRPr="009646E5">
        <w:rPr>
          <w:rFonts w:ascii="Arial" w:hAnsi="Arial" w:cs="Arial"/>
          <w:sz w:val="24"/>
          <w:szCs w:val="24"/>
        </w:rPr>
        <w:tab/>
      </w:r>
      <w:r w:rsidRPr="009646E5">
        <w:rPr>
          <w:rFonts w:ascii="Arial" w:hAnsi="Arial" w:cs="Arial"/>
          <w:sz w:val="24"/>
          <w:szCs w:val="24"/>
        </w:rPr>
        <w:tab/>
      </w:r>
      <w:r w:rsidRPr="009646E5">
        <w:rPr>
          <w:rFonts w:ascii="Arial" w:hAnsi="Arial" w:cs="Arial"/>
          <w:sz w:val="24"/>
          <w:szCs w:val="24"/>
        </w:rPr>
        <w:tab/>
      </w:r>
      <w:r w:rsidRPr="009646E5">
        <w:rPr>
          <w:rFonts w:ascii="Arial" w:hAnsi="Arial" w:cs="Arial"/>
          <w:sz w:val="24"/>
          <w:szCs w:val="24"/>
        </w:rPr>
        <w:tab/>
      </w:r>
      <w:r w:rsidRPr="009646E5">
        <w:rPr>
          <w:rFonts w:ascii="Arial" w:hAnsi="Arial" w:cs="Arial"/>
          <w:sz w:val="24"/>
          <w:szCs w:val="24"/>
        </w:rPr>
        <w:tab/>
      </w:r>
      <w:r w:rsidRPr="009646E5">
        <w:rPr>
          <w:rFonts w:ascii="Arial" w:hAnsi="Arial" w:cs="Arial"/>
          <w:sz w:val="24"/>
          <w:szCs w:val="24"/>
        </w:rPr>
        <w:tab/>
      </w:r>
      <w:r w:rsidRPr="009646E5">
        <w:rPr>
          <w:rFonts w:ascii="Arial" w:hAnsi="Arial" w:cs="Arial"/>
          <w:sz w:val="24"/>
          <w:szCs w:val="24"/>
        </w:rPr>
        <w:tab/>
        <w:t xml:space="preserve">     Iris Hatvalić-Nemec, v.r. </w:t>
      </w:r>
    </w:p>
    <w:p w:rsidRPr="009646E5" w:rsidR="00A2408B" w:rsidP="00A2408B" w:rsidRDefault="00A2408B">
      <w:pPr>
        <w:rPr>
          <w:rFonts w:ascii="Arial" w:hAnsi="Arial" w:cs="Arial"/>
          <w:sz w:val="24"/>
          <w:szCs w:val="24"/>
        </w:rPr>
      </w:pPr>
    </w:p>
    <w:p w:rsidRPr="009646E5" w:rsidR="00A2408B" w:rsidP="00A2408B" w:rsidRDefault="00A2408B">
      <w:pPr>
        <w:ind w:left="4956" w:firstLine="708"/>
        <w:rPr>
          <w:rFonts w:ascii="Arial" w:hAnsi="Arial" w:cs="Arial"/>
          <w:sz w:val="24"/>
          <w:szCs w:val="24"/>
        </w:rPr>
      </w:pPr>
      <w:r w:rsidRPr="009646E5">
        <w:rPr>
          <w:rFonts w:ascii="Arial" w:hAnsi="Arial" w:cs="Arial"/>
          <w:sz w:val="24"/>
          <w:szCs w:val="24"/>
        </w:rPr>
        <w:t xml:space="preserve">     Za točnost </w:t>
      </w:r>
      <w:proofErr w:type="spellStart"/>
      <w:r w:rsidRPr="009646E5">
        <w:rPr>
          <w:rFonts w:ascii="Arial" w:hAnsi="Arial" w:cs="Arial"/>
          <w:sz w:val="24"/>
          <w:szCs w:val="24"/>
        </w:rPr>
        <w:t>otpravka</w:t>
      </w:r>
      <w:proofErr w:type="spellEnd"/>
      <w:r w:rsidRPr="009646E5">
        <w:rPr>
          <w:rFonts w:ascii="Arial" w:hAnsi="Arial" w:cs="Arial"/>
          <w:sz w:val="24"/>
          <w:szCs w:val="24"/>
        </w:rPr>
        <w:t xml:space="preserve">: </w:t>
      </w:r>
    </w:p>
    <w:p w:rsidRPr="009646E5" w:rsidR="00A2408B" w:rsidP="00A2408B" w:rsidRDefault="00A2408B">
      <w:pPr>
        <w:ind w:left="4956" w:firstLine="708"/>
        <w:rPr>
          <w:rFonts w:ascii="Arial" w:hAnsi="Arial" w:cs="Arial"/>
          <w:sz w:val="24"/>
          <w:szCs w:val="24"/>
        </w:rPr>
      </w:pPr>
      <w:r w:rsidRPr="009646E5">
        <w:rPr>
          <w:rFonts w:ascii="Arial" w:hAnsi="Arial" w:cs="Arial"/>
          <w:sz w:val="24"/>
          <w:szCs w:val="24"/>
        </w:rPr>
        <w:t xml:space="preserve">           Tihana Martinez</w:t>
      </w:r>
    </w:p>
    <w:p w:rsidRPr="009646E5" w:rsidR="00A2408B" w:rsidP="00A2408B" w:rsidRDefault="00A2408B">
      <w:pPr>
        <w:rPr>
          <w:rFonts w:ascii="Arial" w:hAnsi="Arial" w:cs="Arial"/>
          <w:sz w:val="24"/>
          <w:szCs w:val="24"/>
        </w:rPr>
      </w:pPr>
    </w:p>
    <w:p w:rsidRPr="009646E5" w:rsidR="00A2408B" w:rsidP="00A2408B" w:rsidRDefault="00A2408B">
      <w:pPr>
        <w:rPr>
          <w:rFonts w:ascii="Arial" w:hAnsi="Arial" w:cs="Arial"/>
          <w:sz w:val="24"/>
          <w:szCs w:val="24"/>
        </w:rPr>
      </w:pPr>
    </w:p>
    <w:p w:rsidRPr="009646E5" w:rsidR="00A2408B" w:rsidP="00A2408B" w:rsidRDefault="00A2408B">
      <w:pPr>
        <w:rPr>
          <w:rFonts w:ascii="Arial" w:hAnsi="Arial" w:cs="Arial"/>
          <w:sz w:val="24"/>
          <w:szCs w:val="24"/>
        </w:rPr>
      </w:pPr>
      <w:r w:rsidRPr="009646E5">
        <w:rPr>
          <w:rFonts w:ascii="Arial" w:hAnsi="Arial" w:cs="Arial"/>
          <w:sz w:val="24"/>
          <w:szCs w:val="24"/>
        </w:rPr>
        <w:t xml:space="preserve">DNA: </w:t>
      </w:r>
    </w:p>
    <w:p w:rsidRPr="009646E5" w:rsidR="00961E39" w:rsidP="00961E39" w:rsidRDefault="00961E39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9646E5">
        <w:rPr>
          <w:rFonts w:ascii="Arial" w:hAnsi="Arial" w:cs="Arial"/>
          <w:sz w:val="24"/>
          <w:szCs w:val="24"/>
        </w:rPr>
        <w:t xml:space="preserve">stečajni upravitelj </w:t>
      </w:r>
      <w:r w:rsidRPr="009646E5">
        <w:rPr>
          <w:rFonts w:ascii="Arial" w:hAnsi="Arial"/>
          <w:sz w:val="24"/>
          <w:szCs w:val="24"/>
        </w:rPr>
        <w:t>Zorislav Novoselac</w:t>
      </w:r>
    </w:p>
    <w:p w:rsidRPr="009646E5" w:rsidR="00961E39" w:rsidP="00961E39" w:rsidRDefault="00961E39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proofErr w:type="spellStart"/>
      <w:r w:rsidRPr="009646E5">
        <w:rPr>
          <w:rFonts w:ascii="Arial" w:hAnsi="Arial" w:cs="Arial"/>
          <w:sz w:val="24"/>
          <w:szCs w:val="24"/>
        </w:rPr>
        <w:t>razlučni</w:t>
      </w:r>
      <w:proofErr w:type="spellEnd"/>
      <w:r w:rsidRPr="009646E5">
        <w:rPr>
          <w:rFonts w:ascii="Arial" w:hAnsi="Arial" w:cs="Arial"/>
          <w:sz w:val="24"/>
          <w:szCs w:val="24"/>
        </w:rPr>
        <w:t xml:space="preserve"> vjerovnik Banka kovanica d.d. po punomoćnici Ireni </w:t>
      </w:r>
      <w:proofErr w:type="spellStart"/>
      <w:r w:rsidRPr="009646E5">
        <w:rPr>
          <w:rFonts w:ascii="Arial" w:hAnsi="Arial" w:cs="Arial"/>
          <w:sz w:val="24"/>
          <w:szCs w:val="24"/>
        </w:rPr>
        <w:t>Pikija</w:t>
      </w:r>
      <w:proofErr w:type="spellEnd"/>
      <w:r w:rsidR="008138C6">
        <w:rPr>
          <w:rFonts w:ascii="Arial" w:hAnsi="Arial" w:cs="Arial"/>
          <w:sz w:val="24"/>
          <w:szCs w:val="24"/>
        </w:rPr>
        <w:t xml:space="preserve"> uz procjenu nekretnine-podnesak St-19/2022-111 </w:t>
      </w:r>
      <w:bookmarkStart w:name="_GoBack" w:id="0"/>
      <w:bookmarkEnd w:id="0"/>
    </w:p>
    <w:p w:rsidRPr="009646E5" w:rsidR="00A2408B" w:rsidP="00A2408B" w:rsidRDefault="00A2408B">
      <w:pPr>
        <w:pStyle w:val="Odlomakpopisa"/>
        <w:numPr>
          <w:ilvl w:val="0"/>
          <w:numId w:val="3"/>
        </w:numPr>
        <w:rPr>
          <w:rFonts w:ascii="Arial" w:hAnsi="Arial"/>
          <w:szCs w:val="24"/>
        </w:rPr>
      </w:pPr>
      <w:r w:rsidRPr="009646E5">
        <w:rPr>
          <w:rFonts w:ascii="Arial" w:hAnsi="Arial"/>
          <w:szCs w:val="24"/>
        </w:rPr>
        <w:t xml:space="preserve">e-oglasna ploča </w:t>
      </w:r>
    </w:p>
    <w:p w:rsidRPr="009646E5" w:rsidR="00A2408B" w:rsidP="00A2408B" w:rsidRDefault="00A2408B">
      <w:pPr>
        <w:ind w:left="360"/>
        <w:jc w:val="both"/>
        <w:rPr>
          <w:rFonts w:ascii="Arial" w:hAnsi="Arial" w:cs="Arial"/>
          <w:sz w:val="24"/>
          <w:szCs w:val="24"/>
        </w:rPr>
      </w:pPr>
      <w:r w:rsidRPr="009646E5">
        <w:rPr>
          <w:rFonts w:ascii="Arial" w:hAnsi="Arial" w:cs="Arial"/>
          <w:sz w:val="24"/>
          <w:szCs w:val="24"/>
        </w:rPr>
        <w:t xml:space="preserve"> </w:t>
      </w:r>
    </w:p>
    <w:p w:rsidRPr="009646E5" w:rsidR="000D4B16" w:rsidP="00A2408B" w:rsidRDefault="000D4B16">
      <w:pPr>
        <w:rPr>
          <w:sz w:val="24"/>
          <w:szCs w:val="24"/>
        </w:rPr>
      </w:pPr>
    </w:p>
    <w:sectPr w:rsidRPr="009646E5" w:rsidR="000D4B16" w:rsidSect="00961E39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8B5CEA"/>
    <w:multiLevelType w:val="hybridMultilevel"/>
    <w:tmpl w:val="662C0E82"/>
    <w:lvl w:ilvl="0" w:tplc="B93E3422">
      <w:start w:val="3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F1D34CF"/>
    <w:multiLevelType w:val="hybridMultilevel"/>
    <w:tmpl w:val="13FE7EE4"/>
    <w:lvl w:ilvl="0" w:tplc="88F6C7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52746FD"/>
    <w:multiLevelType w:val="hybridMultilevel"/>
    <w:tmpl w:val="A36CE08C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75E3FBF"/>
    <w:multiLevelType w:val="hybridMultilevel"/>
    <w:tmpl w:val="7CE82C80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7F1248F"/>
    <w:multiLevelType w:val="hybridMultilevel"/>
    <w:tmpl w:val="B6BE2B20"/>
    <w:lvl w:ilvl="0" w:tplc="64C093C0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E75655"/>
    <w:multiLevelType w:val="hybridMultilevel"/>
    <w:tmpl w:val="91BC4AC6"/>
    <w:lvl w:ilvl="0" w:tplc="BE8A3076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74C90515"/>
    <w:multiLevelType w:val="hybridMultilevel"/>
    <w:tmpl w:val="52F0461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64F"/>
    <w:rsid w:val="000D4B16"/>
    <w:rsid w:val="005C7FCC"/>
    <w:rsid w:val="006B6C8F"/>
    <w:rsid w:val="006E664F"/>
    <w:rsid w:val="008138C6"/>
    <w:rsid w:val="00961E39"/>
    <w:rsid w:val="009646E5"/>
    <w:rsid w:val="00A2408B"/>
    <w:rsid w:val="00E5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432D6E9"/>
  <w15:docId w15:val="{FEB9E93B-7162-49A5-AB36-76C5245B7ED9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2408B"/>
    <w:pPr>
      <w:spacing w:after="0" w:line="240" w:lineRule="auto"/>
    </w:pPr>
    <w:rPr>
      <w:rFonts w:ascii="Calibri" w:hAnsi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OdlomakpopisaChar" w:customStyle="true">
    <w:name w:val="Odlomak popisa Char"/>
    <w:link w:val="Odlomakpopisa"/>
    <w:uiPriority w:val="34"/>
    <w:locked/>
    <w:rsid w:val="00A2408B"/>
    <w:rPr>
      <w:rFonts w:ascii="Cambria Math" w:hAnsi="Cambria Math" w:eastAsia="Times New Roman" w:cs="Arial"/>
      <w:sz w:val="24"/>
      <w:szCs w:val="20"/>
    </w:rPr>
  </w:style>
  <w:style w:type="paragraph" w:styleId="Odlomakpopisa">
    <w:name w:val="List Paragraph"/>
    <w:basedOn w:val="Normal"/>
    <w:link w:val="OdlomakpopisaChar"/>
    <w:uiPriority w:val="34"/>
    <w:qFormat/>
    <w:rsid w:val="00A2408B"/>
    <w:pPr>
      <w:ind w:left="720"/>
      <w:contextualSpacing/>
    </w:pPr>
    <w:rPr>
      <w:rFonts w:ascii="Cambria Math" w:hAnsi="Cambria Math" w:eastAsia="Times New Roman" w:cs="Arial"/>
      <w:sz w:val="24"/>
      <w:szCs w:val="20"/>
    </w:rPr>
  </w:style>
  <w:style w:type="character" w:styleId="PozadinaSvijetloZelena" w:customStyle="true">
    <w:name w:val="Pozadina_SvijetloZelena"/>
    <w:basedOn w:val="Zadanifontodlomka"/>
    <w:rsid w:val="00A2408B"/>
    <w:rPr>
      <w:rFonts w:hint="default" w:ascii="Times New Roman" w:hAnsi="Times New Roman" w:cs="Times New Roman"/>
      <w:sz w:val="24"/>
      <w:szCs w:val="24"/>
      <w:bdr w:val="none" w:color="auto" w:sz="0" w:space="0" w:frame="true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ntTable.xml" Type="http://schemas.openxmlformats.org/officeDocument/2006/relationships/fontTable" Id="rId6"/><Relationship Target="media/image1.png" Type="http://schemas.openxmlformats.org/officeDocument/2006/relationships/image" Id="rId5"/><Relationship Target="webSettings.xml" Type="http://schemas.openxmlformats.org/officeDocument/2006/relationships/webSettings" Id="rId4"/><Relationship Target="../customXml/item1.xml" Type="http://schemas.openxmlformats.org/officeDocument/2006/relationships/customXml" Id="rId8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193</properties:Words>
  <properties:Characters>1101</properties:Characters>
  <properties:Lines>9</properties:Lines>
  <properties:Paragraphs>2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1292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2023-02-21T07:06:00Z</dcterms:created>
  <dc:creator>Tihana Martinez</dc:creator>
  <dc:description/>
  <cp:keywords/>
  <cp:lastModifiedBy>Tihana Martinez</cp:lastModifiedBy>
  <dcterms:modified xmlns:xsi="http://www.w3.org/2001/XMLSchema-instance" xsi:type="dcterms:W3CDTF">2025-01-16T13:23:00Z</dcterms:modified>
  <cp:revision>7</cp:revision>
  <dc:subject/>
  <dc:title/>
</cp:coreProperties>
</file>